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3D11EA" w:rsidRPr="003D11EA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3D11EA" w:rsidRPr="003D11EA" w:rsidRDefault="003D11EA" w:rsidP="003D11E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D11E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20 Ağustos </w:t>
            </w:r>
            <w:proofErr w:type="gramStart"/>
            <w:r w:rsidRPr="003D11E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  SALI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3D11EA" w:rsidRPr="003D11EA" w:rsidRDefault="003D11EA" w:rsidP="003D11E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3D11EA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3D11EA" w:rsidRPr="003D11EA" w:rsidRDefault="003D11EA" w:rsidP="003D11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3D11E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28741</w:t>
            </w:r>
            <w:proofErr w:type="gramEnd"/>
          </w:p>
        </w:tc>
      </w:tr>
      <w:tr w:rsidR="003D11EA" w:rsidRPr="003D11EA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3D11EA" w:rsidRPr="003D11EA" w:rsidRDefault="003D11EA" w:rsidP="003D11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3D11E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3D11EA" w:rsidRPr="003D11EA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3D11EA" w:rsidRPr="003D11EA" w:rsidRDefault="003D11EA" w:rsidP="003D11EA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Ekonomi Bakanl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ığı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ndan:</w:t>
            </w:r>
          </w:p>
          <w:p w:rsidR="003D11EA" w:rsidRPr="003D11EA" w:rsidRDefault="003D11EA" w:rsidP="003D11EA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BAZI TEKST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 VE KONFEKS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YON 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NLER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DENET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</w:t>
            </w:r>
          </w:p>
          <w:p w:rsidR="003D11EA" w:rsidRPr="003D11EA" w:rsidRDefault="003D11EA" w:rsidP="003D11EA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TEBL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(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THALAT: 2013/15)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’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 DE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ĞİŞİ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3D11EA" w:rsidRPr="003D11EA" w:rsidRDefault="003D11EA" w:rsidP="003D11EA">
            <w:pPr>
              <w:spacing w:after="22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YAPILMASINA DA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TEBL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</w:t>
            </w:r>
          </w:p>
          <w:p w:rsidR="003D11EA" w:rsidRPr="003D11EA" w:rsidRDefault="003D11EA" w:rsidP="003D11E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3D11EA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 xml:space="preserve">MADDE 1 </w:t>
            </w:r>
            <w:r w:rsidRPr="003D11EA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>–</w:t>
            </w:r>
            <w:r w:rsidRPr="003D11EA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31/12/2012</w:t>
            </w:r>
            <w:proofErr w:type="gramEnd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28514 3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kerrer say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Resm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Gazete'de</w:t>
            </w:r>
            <w:proofErr w:type="spellEnd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mlanan Baz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Tekstil ve Konfeksiyon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nlerinin Denetimine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kin Tebli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thalat: 2013/5)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12 </w:t>
            </w:r>
            <w:proofErr w:type="spellStart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ekilde de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3D11EA" w:rsidRPr="003D11EA" w:rsidRDefault="003D11EA" w:rsidP="003D11E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10 ve 11 inci maddeler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toplat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lamad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in imha edilemeyen veya d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zeltilemeyen e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ya, nihai duyuru tarihinden itibaren 9 uncu maddede belirtilen s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reler 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en son sat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yapan ger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ilerce ilan yoluyla geri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Bu ilanlar,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lke genelinde da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lan ve Bas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lan Kurumu verilerine g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bir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nceki ay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n en 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ksek </w:t>
            </w:r>
            <w:proofErr w:type="gramStart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tirajl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 gazetesinden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ve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lke genelinde yay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n yapan iki televizyon kanal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nda, her birine en az iki g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reyle ve Ekonomi Bakanl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thalat Genel M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 belirlenen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ekle ve 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eri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 uygun olarak yap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lmak zorundad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lan 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tamamlanan e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ya 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in imha 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yerine getirilmi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yoluyla geri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lan do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rudan temsil edilen e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ya 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in 10 uncu madde h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mleri, dolayl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temsil edilen e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ya 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in 11 inci madde h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</w:p>
          <w:p w:rsidR="003D11EA" w:rsidRPr="003D11EA" w:rsidRDefault="003D11EA" w:rsidP="003D11E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Bu Tebli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3D11EA" w:rsidRPr="003D11EA" w:rsidRDefault="003D11EA" w:rsidP="003D11EA">
            <w:pPr>
              <w:tabs>
                <w:tab w:val="left" w:pos="566"/>
              </w:tabs>
              <w:spacing w:after="56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3D11EA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Bu Tebli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mlerini Ekonomi Bakan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3D11EA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tbl>
            <w:tblPr>
              <w:tblStyle w:val="TabloKlavuzu"/>
              <w:tblW w:w="8505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254"/>
              <w:gridCol w:w="4251"/>
            </w:tblGrid>
            <w:tr w:rsidR="003D11EA" w:rsidRPr="003D11EA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D11EA" w:rsidRPr="003D11EA" w:rsidRDefault="003D11EA" w:rsidP="003D11EA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sz w:val="18"/>
                      <w:szCs w:val="18"/>
                    </w:rPr>
                  </w:pP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Tebli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ğ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in Yay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mland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ığı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 Resm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î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 Gazete'nin</w:t>
                  </w:r>
                </w:p>
              </w:tc>
            </w:tr>
            <w:tr w:rsidR="003D11EA" w:rsidRPr="003D11EA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D11EA" w:rsidRPr="003D11EA" w:rsidRDefault="003D11EA" w:rsidP="003D11EA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sz w:val="18"/>
                      <w:szCs w:val="18"/>
                    </w:rPr>
                  </w:pP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1EA" w:rsidRPr="003D11EA" w:rsidRDefault="003D11EA" w:rsidP="003D11EA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 w:hAnsi="Times"/>
                      <w:b/>
                      <w:sz w:val="18"/>
                      <w:szCs w:val="18"/>
                    </w:rPr>
                  </w:pP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Say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s</w:t>
                  </w:r>
                  <w:r w:rsidRPr="003D11EA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</w:p>
              </w:tc>
            </w:tr>
            <w:tr w:rsidR="003D11EA" w:rsidRPr="003D11EA">
              <w:trPr>
                <w:jc w:val="center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1EA" w:rsidRPr="003D11EA" w:rsidRDefault="003D11EA" w:rsidP="003D11EA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 w:hAnsi="Times"/>
                      <w:sz w:val="18"/>
                      <w:szCs w:val="18"/>
                    </w:rPr>
                  </w:pPr>
                  <w:proofErr w:type="gramStart"/>
                  <w:r w:rsidRPr="003D11EA">
                    <w:rPr>
                      <w:rFonts w:eastAsia="ヒラギノ明朝 Pro W3" w:hAnsi="Times"/>
                      <w:sz w:val="18"/>
                      <w:szCs w:val="18"/>
                    </w:rPr>
                    <w:t>31/12/2012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1EA" w:rsidRPr="003D11EA" w:rsidRDefault="003D11EA" w:rsidP="003D11EA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 w:hAnsi="Times"/>
                      <w:sz w:val="18"/>
                      <w:szCs w:val="18"/>
                    </w:rPr>
                  </w:pPr>
                  <w:r w:rsidRPr="003D11EA">
                    <w:rPr>
                      <w:rFonts w:eastAsia="ヒラギノ明朝 Pro W3" w:hAnsi="Times"/>
                      <w:sz w:val="18"/>
                      <w:szCs w:val="18"/>
                    </w:rPr>
                    <w:t>28514 (3. M</w:t>
                  </w:r>
                  <w:r w:rsidRPr="003D11EA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3D11EA">
                    <w:rPr>
                      <w:rFonts w:eastAsia="ヒラギノ明朝 Pro W3" w:hAnsi="Times"/>
                      <w:sz w:val="18"/>
                      <w:szCs w:val="18"/>
                    </w:rPr>
                    <w:t>kerrer)</w:t>
                  </w:r>
                </w:p>
              </w:tc>
            </w:tr>
          </w:tbl>
          <w:p w:rsidR="003D11EA" w:rsidRPr="003D11EA" w:rsidRDefault="003D11EA" w:rsidP="003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334764" w:rsidRDefault="00DA6313"/>
    <w:sectPr w:rsidR="0033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EA"/>
    <w:rsid w:val="003D11EA"/>
    <w:rsid w:val="00C25B82"/>
    <w:rsid w:val="00D96158"/>
    <w:rsid w:val="00DA6313"/>
    <w:rsid w:val="00E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D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3D11E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3D11E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3D11E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TabloKlavuzu">
    <w:name w:val="Table Grid"/>
    <w:basedOn w:val="NormalTablo"/>
    <w:rsid w:val="003D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D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3D11EA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3D11E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3D11E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TabloKlavuzu">
    <w:name w:val="Table Grid"/>
    <w:basedOn w:val="NormalTablo"/>
    <w:rsid w:val="003D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GÜRKAN</dc:creator>
  <cp:lastModifiedBy>Harun GÜRKAN</cp:lastModifiedBy>
  <cp:revision>1</cp:revision>
  <dcterms:created xsi:type="dcterms:W3CDTF">2013-08-20T08:01:00Z</dcterms:created>
  <dcterms:modified xsi:type="dcterms:W3CDTF">2013-08-20T08:34:00Z</dcterms:modified>
</cp:coreProperties>
</file>